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4"/>
          <w:szCs w:val="34"/>
        </w:rPr>
      </w:pPr>
      <w:r w:rsidDel="00000000" w:rsidR="00000000" w:rsidRPr="00000000">
        <w:rPr>
          <w:sz w:val="34"/>
          <w:szCs w:val="34"/>
          <w:rtl w:val="0"/>
        </w:rPr>
        <w:t xml:space="preserve">Hokusai </w:t>
      </w:r>
    </w:p>
    <w:p w:rsidR="00000000" w:rsidDel="00000000" w:rsidP="00000000" w:rsidRDefault="00000000" w:rsidRPr="00000000" w14:paraId="00000002">
      <w:pPr>
        <w:rPr>
          <w:sz w:val="34"/>
          <w:szCs w:val="34"/>
        </w:rPr>
      </w:pPr>
      <w:r w:rsidDel="00000000" w:rsidR="00000000" w:rsidRPr="00000000">
        <w:rPr>
          <w:rtl w:val="0"/>
        </w:rPr>
      </w:r>
    </w:p>
    <w:p w:rsidR="00000000" w:rsidDel="00000000" w:rsidP="00000000" w:rsidRDefault="00000000" w:rsidRPr="00000000" w14:paraId="00000003">
      <w:pPr>
        <w:rPr>
          <w:sz w:val="34"/>
          <w:szCs w:val="34"/>
        </w:rPr>
      </w:pP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sz w:val="26"/>
          <w:szCs w:val="26"/>
          <w:rtl w:val="0"/>
        </w:rPr>
        <w:t xml:space="preserve">The Exhibition</w:t>
      </w:r>
    </w:p>
    <w:p w:rsidR="00000000" w:rsidDel="00000000" w:rsidP="00000000" w:rsidRDefault="00000000" w:rsidRPr="00000000" w14:paraId="00000005">
      <w:pPr>
        <w:rPr>
          <w:sz w:val="26"/>
          <w:szCs w:val="26"/>
        </w:rPr>
      </w:pPr>
      <w:r w:rsidDel="00000000" w:rsidR="00000000" w:rsidRPr="00000000">
        <w:rPr>
          <w:sz w:val="26"/>
          <w:szCs w:val="26"/>
          <w:rtl w:val="0"/>
        </w:rPr>
        <w:t xml:space="preserve">Hokusai</w:t>
      </w:r>
    </w:p>
    <w:p w:rsidR="00000000" w:rsidDel="00000000" w:rsidP="00000000" w:rsidRDefault="00000000" w:rsidRPr="00000000" w14:paraId="00000006">
      <w:pPr>
        <w:rPr/>
      </w:pPr>
      <w:r w:rsidDel="00000000" w:rsidR="00000000" w:rsidRPr="00000000">
        <w:rPr>
          <w:rtl w:val="0"/>
        </w:rPr>
        <w:t xml:space="preserve">Celebrating ukiyo-e artist Katsushika Hokusai’s 260 birthday, a complete out-of-this-world Hokusai art exhibition will be held this summer.</w:t>
      </w:r>
    </w:p>
    <w:p w:rsidR="00000000" w:rsidDel="00000000" w:rsidP="00000000" w:rsidRDefault="00000000" w:rsidRPr="00000000" w14:paraId="00000007">
      <w:pPr>
        <w:rPr/>
      </w:pPr>
      <w:r w:rsidDel="00000000" w:rsidR="00000000" w:rsidRPr="00000000">
        <w:rPr>
          <w:rtl w:val="0"/>
        </w:rPr>
        <w:t xml:space="preserve">The complete “Hokusai Manga” or Hokusai Sketches collection and “Thirty-six Views of Mount Fuji” print series will be displayed. Another portion of the exhibition will have Hokusai’s scenic art pieces and drawings of commoners’ daily lives and visions of fantasy on digital display. The fibers of Japanese paper can be clearly seen on the high quality digital images.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(CTA) Book your tickets now</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The life of a master</w:t>
      </w:r>
    </w:p>
    <w:p w:rsidR="00000000" w:rsidDel="00000000" w:rsidP="00000000" w:rsidRDefault="00000000" w:rsidRPr="00000000" w14:paraId="0000000C">
      <w:pPr>
        <w:rPr/>
      </w:pPr>
      <w:r w:rsidDel="00000000" w:rsidR="00000000" w:rsidRPr="00000000">
        <w:rPr>
          <w:rtl w:val="0"/>
        </w:rPr>
        <w:t xml:space="preserve">Katsushika Hokusai is regarded as one of the most influential and creative minds in the history of Japanese art. His unique social observations, innovative approach to design and mastery of the brush made him famous in Edo-period Japan and globally recognised within a decade of his death.</w:t>
      </w:r>
    </w:p>
    <w:p w:rsidR="00000000" w:rsidDel="00000000" w:rsidP="00000000" w:rsidRDefault="00000000" w:rsidRPr="00000000" w14:paraId="0000000D">
      <w:pPr>
        <w:rPr/>
      </w:pPr>
      <w:r w:rsidDel="00000000" w:rsidR="00000000" w:rsidRPr="00000000">
        <w:rPr>
          <w:rtl w:val="0"/>
        </w:rPr>
        <w:t xml:space="preserve">He created the monumental Thirty-Six Views of Mount Fuji both as a response to a domestic travel boom in Japan and as part of a personal obsession with Mount Fuji. It was this series, specifically The Great Wave off Kanagawa and Fine Wind, Clear Morning, that secured his fame both in Japan and overseas. While Hokusai's work prior to this series is certainly important, it was not until this series that he gained broad recognition.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Starting as a young child, he continued working and improving his style until his death, aged 88. In a long and successful career, he produced over 30,000 paintings, sketches, woodblock prints, and images for picture books in total. Innovative in his compositions and exceptional in his drawing technique, Hokusai is considered one of the greatest masters in the history of art.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Contact Details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For general information about the exhibition, the collection, our events programme and other activities:</w:t>
      </w:r>
    </w:p>
    <w:p w:rsidR="00000000" w:rsidDel="00000000" w:rsidP="00000000" w:rsidRDefault="00000000" w:rsidRPr="00000000" w14:paraId="00000016">
      <w:pPr>
        <w:rPr/>
      </w:pPr>
      <w:r w:rsidDel="00000000" w:rsidR="00000000" w:rsidRPr="00000000">
        <w:rPr>
          <w:rtl w:val="0"/>
        </w:rPr>
        <w:t xml:space="preserve">E-mail: info@hokusai.com</w:t>
      </w:r>
    </w:p>
    <w:p w:rsidR="00000000" w:rsidDel="00000000" w:rsidP="00000000" w:rsidRDefault="00000000" w:rsidRPr="00000000" w14:paraId="00000017">
      <w:pPr>
        <w:rPr/>
      </w:pPr>
      <w:r w:rsidDel="00000000" w:rsidR="00000000" w:rsidRPr="00000000">
        <w:rPr>
          <w:rtl w:val="0"/>
        </w:rPr>
        <w:t xml:space="preserve">Phone: (020) 570 52 00</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sz w:val="34"/>
          <w:szCs w:val="34"/>
        </w:rPr>
      </w:pPr>
      <w:r w:rsidDel="00000000" w:rsidR="00000000" w:rsidRPr="00000000">
        <w:rPr>
          <w:sz w:val="34"/>
          <w:szCs w:val="34"/>
          <w:rtl w:val="0"/>
        </w:rPr>
        <w:t xml:space="preserve">Van Gogh</w:t>
      </w:r>
    </w:p>
    <w:p w:rsidR="00000000" w:rsidDel="00000000" w:rsidP="00000000" w:rsidRDefault="00000000" w:rsidRPr="00000000" w14:paraId="00000020">
      <w:pPr>
        <w:rPr>
          <w:sz w:val="34"/>
          <w:szCs w:val="3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 life in colors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Exhibition</w:t>
      </w:r>
    </w:p>
    <w:p w:rsidR="00000000" w:rsidDel="00000000" w:rsidP="00000000" w:rsidRDefault="00000000" w:rsidRPr="00000000" w14:paraId="00000024">
      <w:pPr>
        <w:rPr/>
      </w:pPr>
      <w:r w:rsidDel="00000000" w:rsidR="00000000" w:rsidRPr="00000000">
        <w:rPr>
          <w:rtl w:val="0"/>
        </w:rPr>
        <w:t xml:space="preserve">Discover the world of Van Gogh in a captivating and unique way in the most comprehensive and technologically advanced exhibition to date.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Let your feelings be your guide on this journey of discovery.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Surround yourself with the colours and the moving brushstrokes of the great Dutch artist, get to know him and understand his concerns, enjoy analysing every detail of his work while you let yourself be enveloped by the music.</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During this sensory journey, you will not only walk surrounded by his large-scale masterpieces in motion, but you will also witness Van Gogh’s universe come to life. To achieve this, we have used all means available to us, from the most sophisticated animation to smells and music that will awaken and captivate your senses on this journey through his great artistic legacy.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Enjoy the feeling of being inside the never-ending starry night, study every feature of his many self-portraits and breathe the air of his infinite landscapes…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This experience opens the door to the artist’s inner universe, allowing the visitors to see and sense the world through the eyes of Vincent Van Gogh, one of the most famous and enigmatic painters of global art history.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Discover this immersive, unique and original experience, a true feast for your senses.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“Great things are done by a series of small things brought together.”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Van Gogh started out drawing as a child, but first became known for sketches of his neighbors and friends. After a failed courtship with a woman who refused to see him, he got to know artist Anton Mauve, who helped him learn how to paint with oil and watercolor. He also lent him money to set up his own studio. After his new girlfriend killed herself by means of drowning, he moved to Drenthe.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Between 1860 and 1880, when he finally decided to become an artist, van Gogh had two sad romances. He also had worked unsuccessfully in a bookstore, as an art salesman, and a preacher. He remained in Belgium, where he had preached, to study art. The works of his early Dutch period are sad, sharp, and one of the most famous pictures from here is The Potato Eaters, painted in 1885. In that year, van Gogh went to Antwerp where he found the works of famous artists and bought a lot of Japanese prints.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In 1886 he went to Paris to join his brother Theo, who was the manager of Goupil's gallery. In Paris, van Gogh studied with Cormon. He also met Pissarro, Monet, and Gauguin. This helped the colors of his paintings lighten and be painted in short strokes from the paintbrush. His nervous temper made him a difficult companion and night-long discussions combined with painting all day made him very unhealthy. He decided to go south to Arles where he hoped his friends would join him and help found a school of art. Gauguin did join him, but it did not help. Near the end of 1888, Gauguin left Arles. Van Gogh followed him with an open razor, but was stopped by Gauguin. Instead, he cut his own ear lobe off. After that, van Gogh began to get fits of madness and was sent to the asylum in Saint-Remy for medical treatment.He painted over 1,000 portraits.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Infos &amp; Reservations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For general information about the museum, the collection, our events programme and other activities:</w:t>
      </w:r>
    </w:p>
    <w:p w:rsidR="00000000" w:rsidDel="00000000" w:rsidP="00000000" w:rsidRDefault="00000000" w:rsidRPr="00000000" w14:paraId="0000003F">
      <w:pPr>
        <w:rPr/>
      </w:pPr>
      <w:r w:rsidDel="00000000" w:rsidR="00000000" w:rsidRPr="00000000">
        <w:rPr>
          <w:rtl w:val="0"/>
        </w:rPr>
        <w:t xml:space="preserve">E-mail: info@vangoghmuseum.nl</w:t>
      </w:r>
    </w:p>
    <w:p w:rsidR="00000000" w:rsidDel="00000000" w:rsidP="00000000" w:rsidRDefault="00000000" w:rsidRPr="00000000" w14:paraId="00000040">
      <w:pPr>
        <w:rPr/>
      </w:pPr>
      <w:r w:rsidDel="00000000" w:rsidR="00000000" w:rsidRPr="00000000">
        <w:rPr>
          <w:rtl w:val="0"/>
        </w:rPr>
        <w:t xml:space="preserve">Phone: (020) 570 52 00</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Postal address:</w:t>
      </w:r>
    </w:p>
    <w:p w:rsidR="00000000" w:rsidDel="00000000" w:rsidP="00000000" w:rsidRDefault="00000000" w:rsidRPr="00000000" w14:paraId="00000043">
      <w:pPr>
        <w:rPr/>
      </w:pPr>
      <w:r w:rsidDel="00000000" w:rsidR="00000000" w:rsidRPr="00000000">
        <w:rPr>
          <w:rtl w:val="0"/>
        </w:rPr>
        <w:t xml:space="preserve">Van Gogh Museum</w:t>
      </w:r>
    </w:p>
    <w:p w:rsidR="00000000" w:rsidDel="00000000" w:rsidP="00000000" w:rsidRDefault="00000000" w:rsidRPr="00000000" w14:paraId="00000044">
      <w:pPr>
        <w:rPr/>
      </w:pPr>
      <w:r w:rsidDel="00000000" w:rsidR="00000000" w:rsidRPr="00000000">
        <w:rPr>
          <w:rtl w:val="0"/>
        </w:rPr>
        <w:t xml:space="preserve">P.O. Box 75366</w:t>
      </w:r>
    </w:p>
    <w:p w:rsidR="00000000" w:rsidDel="00000000" w:rsidP="00000000" w:rsidRDefault="00000000" w:rsidRPr="00000000" w14:paraId="00000045">
      <w:pPr>
        <w:rPr/>
      </w:pPr>
      <w:r w:rsidDel="00000000" w:rsidR="00000000" w:rsidRPr="00000000">
        <w:rPr>
          <w:rtl w:val="0"/>
        </w:rPr>
        <w:t xml:space="preserve">1070 AJ Amsterdam</w:t>
      </w:r>
    </w:p>
    <w:p w:rsidR="00000000" w:rsidDel="00000000" w:rsidP="00000000" w:rsidRDefault="00000000" w:rsidRPr="00000000" w14:paraId="00000046">
      <w:pPr>
        <w:rPr/>
      </w:pPr>
      <w:r w:rsidDel="00000000" w:rsidR="00000000" w:rsidRPr="00000000">
        <w:rPr>
          <w:rtl w:val="0"/>
        </w:rPr>
        <w:t xml:space="preserve">The Netherlands.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(CTA) Book your tickets now</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